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FAB" w14:textId="77777777" w:rsidR="00992582" w:rsidRDefault="00992582" w:rsidP="00187E33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Заявка на измерение </w:t>
      </w:r>
      <w:r w:rsidR="00187E33">
        <w:rPr>
          <w:lang w:val="ru-RU"/>
        </w:rPr>
        <w:t xml:space="preserve">серии </w:t>
      </w:r>
      <w:r>
        <w:rPr>
          <w:lang w:val="ru-RU"/>
        </w:rPr>
        <w:t>образцов</w:t>
      </w:r>
    </w:p>
    <w:p w14:paraId="6702B40A" w14:textId="77777777" w:rsidR="00503120" w:rsidRPr="00C414D4" w:rsidRDefault="00992582" w:rsidP="00187E33">
      <w:pPr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на анализаторе размера частиц </w:t>
      </w:r>
      <w:r>
        <w:t>NANO</w:t>
      </w:r>
      <w:r>
        <w:rPr>
          <w:lang w:val="ru-RU"/>
        </w:rPr>
        <w:t>-</w:t>
      </w:r>
      <w:r>
        <w:t>flex</w:t>
      </w:r>
    </w:p>
    <w:p w14:paraId="6DC1CA35" w14:textId="77777777" w:rsidR="00187E33" w:rsidRDefault="00187E33" w:rsidP="00187E33">
      <w:pPr>
        <w:spacing w:line="240" w:lineRule="auto"/>
        <w:jc w:val="center"/>
        <w:rPr>
          <w:lang w:val="ru-RU"/>
        </w:rPr>
      </w:pPr>
    </w:p>
    <w:p w14:paraId="2140F6BF" w14:textId="229653D2" w:rsidR="007C334D" w:rsidRPr="007C334D" w:rsidRDefault="00BE0708" w:rsidP="007C334D">
      <w:pPr>
        <w:pStyle w:val="a9"/>
        <w:numPr>
          <w:ilvl w:val="0"/>
          <w:numId w:val="1"/>
        </w:numPr>
        <w:jc w:val="left"/>
        <w:rPr>
          <w:lang w:val="ru-RU"/>
        </w:rPr>
      </w:pPr>
      <w:r>
        <w:rPr>
          <w:lang w:val="ru-RU"/>
        </w:rPr>
        <w:t>Формальности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BE0708" w14:paraId="0F9D3A0A" w14:textId="77777777" w:rsidTr="0051224B">
        <w:tc>
          <w:tcPr>
            <w:tcW w:w="2268" w:type="dxa"/>
          </w:tcPr>
          <w:p w14:paraId="5446CF35" w14:textId="69572604" w:rsidR="00BE0708" w:rsidRPr="00992582" w:rsidRDefault="0051224B" w:rsidP="0031354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З</w:t>
            </w:r>
            <w:r w:rsidR="00BE0708">
              <w:rPr>
                <w:rFonts w:eastAsia="Calibri" w:cs="Times New Roman"/>
                <w:sz w:val="24"/>
                <w:szCs w:val="24"/>
                <w:lang w:val="ru-RU"/>
              </w:rPr>
              <w:t>аявител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7088" w:type="dxa"/>
          </w:tcPr>
          <w:p w14:paraId="6D31191C" w14:textId="72A82FE3" w:rsidR="00BE0708" w:rsidRPr="00BE0708" w:rsidRDefault="0051224B" w:rsidP="00313543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E0708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email@sfedu.ru</w:t>
            </w:r>
          </w:p>
        </w:tc>
      </w:tr>
      <w:tr w:rsidR="00BE0708" w:rsidRPr="00583934" w14:paraId="2AE9C499" w14:textId="77777777" w:rsidTr="0051224B">
        <w:tc>
          <w:tcPr>
            <w:tcW w:w="2268" w:type="dxa"/>
          </w:tcPr>
          <w:p w14:paraId="1DC856A5" w14:textId="7B2140D3" w:rsidR="00BE0708" w:rsidRPr="00992582" w:rsidRDefault="00BE0708" w:rsidP="00BE070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7088" w:type="dxa"/>
          </w:tcPr>
          <w:p w14:paraId="7B594645" w14:textId="39863731" w:rsidR="00BE0708" w:rsidRPr="0051224B" w:rsidRDefault="00BE0708" w:rsidP="00BE070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E0708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РНФ-24-43-00215 или Синхротроны</w:t>
            </w:r>
            <w:r w:rsidR="0051224B" w:rsidRPr="0051224B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 xml:space="preserve"> </w:t>
            </w:r>
            <w:r w:rsidR="0051224B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и т.д.</w:t>
            </w:r>
          </w:p>
        </w:tc>
      </w:tr>
      <w:tr w:rsidR="00BE0708" w14:paraId="459E2D1D" w14:textId="77777777" w:rsidTr="0051224B">
        <w:tc>
          <w:tcPr>
            <w:tcW w:w="2268" w:type="dxa"/>
          </w:tcPr>
          <w:p w14:paraId="6527DB0D" w14:textId="45C0C707" w:rsidR="00BE0708" w:rsidRPr="00992582" w:rsidRDefault="00BE0708" w:rsidP="00BE070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7088" w:type="dxa"/>
          </w:tcPr>
          <w:p w14:paraId="6198FFE7" w14:textId="05307815" w:rsidR="00BE0708" w:rsidRPr="00992582" w:rsidRDefault="0051224B" w:rsidP="00BE070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color w:val="2F5496" w:themeColor="accent5" w:themeShade="BF"/>
                <w:sz w:val="24"/>
                <w:szCs w:val="24"/>
              </w:rPr>
              <w:t>e</w:t>
            </w:r>
            <w:r w:rsidRPr="00BE0708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mail</w:t>
            </w:r>
            <w:r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2</w:t>
            </w:r>
            <w:r w:rsidRPr="00BE0708"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@sfedu.ru</w:t>
            </w:r>
          </w:p>
        </w:tc>
      </w:tr>
      <w:tr w:rsidR="00BE0708" w:rsidRPr="00583934" w14:paraId="11848937" w14:textId="77777777" w:rsidTr="0051224B">
        <w:tc>
          <w:tcPr>
            <w:tcW w:w="2268" w:type="dxa"/>
          </w:tcPr>
          <w:p w14:paraId="215E4732" w14:textId="42091655" w:rsidR="00BE0708" w:rsidRDefault="00BE0708" w:rsidP="00BE070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измерений</w:t>
            </w:r>
          </w:p>
        </w:tc>
        <w:tc>
          <w:tcPr>
            <w:tcW w:w="7088" w:type="dxa"/>
          </w:tcPr>
          <w:p w14:paraId="1EC68A6E" w14:textId="5385973C" w:rsidR="00BE0708" w:rsidRPr="0051224B" w:rsidRDefault="00BE0708" w:rsidP="00BE0708">
            <w:pPr>
              <w:pStyle w:val="a9"/>
              <w:numPr>
                <w:ilvl w:val="0"/>
                <w:numId w:val="2"/>
              </w:numPr>
              <w:jc w:val="left"/>
              <w:rPr>
                <w:color w:val="2F5496" w:themeColor="accent5" w:themeShade="BF"/>
                <w:sz w:val="24"/>
                <w:szCs w:val="24"/>
                <w:lang w:val="ru-RU"/>
              </w:rPr>
            </w:pPr>
            <w:r w:rsidRPr="0051224B">
              <w:rPr>
                <w:color w:val="2F5496" w:themeColor="accent5" w:themeShade="BF"/>
                <w:sz w:val="24"/>
                <w:szCs w:val="24"/>
                <w:lang w:val="ru-RU"/>
              </w:rPr>
              <w:t>тестовые измерения / оценка возможности измерений</w:t>
            </w:r>
          </w:p>
          <w:p w14:paraId="40951A96" w14:textId="774E8FE0" w:rsidR="00BE0708" w:rsidRPr="0051224B" w:rsidRDefault="00BE0708" w:rsidP="00BE0708">
            <w:pPr>
              <w:pStyle w:val="a9"/>
              <w:numPr>
                <w:ilvl w:val="0"/>
                <w:numId w:val="2"/>
              </w:numPr>
              <w:jc w:val="left"/>
              <w:rPr>
                <w:color w:val="2F5496" w:themeColor="accent5" w:themeShade="BF"/>
                <w:sz w:val="24"/>
                <w:szCs w:val="24"/>
                <w:lang w:val="ru-RU"/>
              </w:rPr>
            </w:pPr>
            <w:r w:rsidRPr="0051224B">
              <w:rPr>
                <w:color w:val="2F5496" w:themeColor="accent5" w:themeShade="BF"/>
                <w:sz w:val="24"/>
                <w:szCs w:val="24"/>
                <w:lang w:val="ru-RU"/>
              </w:rPr>
              <w:t>получение данных о распределении частиц</w:t>
            </w:r>
            <w:r w:rsidR="0051224B">
              <w:rPr>
                <w:color w:val="2F5496" w:themeColor="accent5" w:themeShade="BF"/>
                <w:sz w:val="24"/>
                <w:szCs w:val="24"/>
                <w:lang w:val="ru-RU"/>
              </w:rPr>
              <w:t xml:space="preserve"> для понимания</w:t>
            </w:r>
          </w:p>
          <w:p w14:paraId="67EC2357" w14:textId="412842BD" w:rsidR="00BE0708" w:rsidRPr="0051224B" w:rsidRDefault="00BE0708" w:rsidP="00BE0708">
            <w:pPr>
              <w:pStyle w:val="a9"/>
              <w:numPr>
                <w:ilvl w:val="0"/>
                <w:numId w:val="2"/>
              </w:numPr>
              <w:jc w:val="left"/>
              <w:rPr>
                <w:color w:val="2F5496" w:themeColor="accent5" w:themeShade="BF"/>
                <w:sz w:val="24"/>
                <w:szCs w:val="24"/>
                <w:lang w:val="ru-RU"/>
              </w:rPr>
            </w:pPr>
            <w:r w:rsidRPr="0051224B">
              <w:rPr>
                <w:color w:val="2F5496" w:themeColor="accent5" w:themeShade="BF"/>
                <w:sz w:val="24"/>
                <w:szCs w:val="24"/>
                <w:lang w:val="ru-RU"/>
              </w:rPr>
              <w:t>публикация (нужны только данные)</w:t>
            </w:r>
          </w:p>
          <w:p w14:paraId="3A1D4FA0" w14:textId="44C25886" w:rsidR="00BE0708" w:rsidRPr="00BE0708" w:rsidRDefault="00BE0708" w:rsidP="00BE0708">
            <w:pPr>
              <w:pStyle w:val="a9"/>
              <w:numPr>
                <w:ilvl w:val="0"/>
                <w:numId w:val="2"/>
              </w:numPr>
              <w:jc w:val="left"/>
              <w:rPr>
                <w:sz w:val="24"/>
                <w:szCs w:val="24"/>
                <w:lang w:val="ru-RU"/>
              </w:rPr>
            </w:pPr>
            <w:r w:rsidRPr="0051224B">
              <w:rPr>
                <w:color w:val="2F5496" w:themeColor="accent5" w:themeShade="BF"/>
                <w:sz w:val="24"/>
                <w:szCs w:val="24"/>
                <w:lang w:val="ru-RU"/>
              </w:rPr>
              <w:t>публикация – необходима помощь в подготовке рисунка и описании результатов</w:t>
            </w:r>
          </w:p>
        </w:tc>
      </w:tr>
    </w:tbl>
    <w:p w14:paraId="4CAF359E" w14:textId="77777777" w:rsidR="007C334D" w:rsidRPr="00C414D4" w:rsidRDefault="007C334D" w:rsidP="00187E33">
      <w:pPr>
        <w:spacing w:line="240" w:lineRule="auto"/>
        <w:jc w:val="center"/>
        <w:rPr>
          <w:lang w:val="ru-RU"/>
        </w:rPr>
      </w:pPr>
    </w:p>
    <w:p w14:paraId="3E7746A5" w14:textId="0AEDB5E6" w:rsidR="00992582" w:rsidRPr="007C334D" w:rsidRDefault="00992582" w:rsidP="007C334D">
      <w:pPr>
        <w:pStyle w:val="a9"/>
        <w:numPr>
          <w:ilvl w:val="0"/>
          <w:numId w:val="1"/>
        </w:numPr>
        <w:spacing w:line="240" w:lineRule="auto"/>
        <w:jc w:val="left"/>
        <w:rPr>
          <w:lang w:val="ru-RU"/>
        </w:rPr>
      </w:pPr>
      <w:r w:rsidRPr="007C334D">
        <w:rPr>
          <w:lang w:val="ru-RU"/>
        </w:rPr>
        <w:t>Краткое описание серии образцов и цели исследования: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1255" w:rsidRPr="00583934" w14:paraId="5E64B96F" w14:textId="77777777" w:rsidTr="00E81255">
        <w:trPr>
          <w:trHeight w:val="1387"/>
        </w:trPr>
        <w:tc>
          <w:tcPr>
            <w:tcW w:w="9350" w:type="dxa"/>
          </w:tcPr>
          <w:p w14:paraId="00DDF74B" w14:textId="77777777" w:rsidR="00E81255" w:rsidRDefault="00E81255" w:rsidP="00E81255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</w:tbl>
    <w:p w14:paraId="592AB236" w14:textId="77777777" w:rsidR="00E81255" w:rsidRDefault="00E81255" w:rsidP="00E81255">
      <w:pPr>
        <w:spacing w:line="240" w:lineRule="auto"/>
        <w:jc w:val="left"/>
        <w:rPr>
          <w:lang w:val="ru-RU"/>
        </w:rPr>
      </w:pPr>
    </w:p>
    <w:p w14:paraId="5603B395" w14:textId="1B7AEA1D" w:rsidR="00992582" w:rsidRPr="007C334D" w:rsidRDefault="00992582" w:rsidP="007C334D">
      <w:pPr>
        <w:pStyle w:val="a9"/>
        <w:numPr>
          <w:ilvl w:val="0"/>
          <w:numId w:val="1"/>
        </w:numPr>
        <w:spacing w:line="240" w:lineRule="auto"/>
        <w:jc w:val="left"/>
        <w:rPr>
          <w:lang w:val="ru-RU"/>
        </w:rPr>
      </w:pPr>
      <w:r w:rsidRPr="007C334D">
        <w:rPr>
          <w:lang w:val="ru-RU"/>
        </w:rPr>
        <w:t>Техника безопасности работы с образцом и растворителем: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1255" w:rsidRPr="00583934" w14:paraId="024B2D89" w14:textId="77777777" w:rsidTr="00E81255">
        <w:trPr>
          <w:trHeight w:val="1317"/>
        </w:trPr>
        <w:tc>
          <w:tcPr>
            <w:tcW w:w="9350" w:type="dxa"/>
          </w:tcPr>
          <w:p w14:paraId="670D3F88" w14:textId="4464BC0D" w:rsidR="00E81255" w:rsidRDefault="00E81255" w:rsidP="00E81255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</w:tbl>
    <w:p w14:paraId="191E8E2E" w14:textId="77777777" w:rsidR="00992582" w:rsidRDefault="00992582" w:rsidP="00187E33">
      <w:pPr>
        <w:ind w:firstLine="0"/>
        <w:jc w:val="left"/>
        <w:rPr>
          <w:lang w:val="ru-RU"/>
        </w:rPr>
      </w:pPr>
    </w:p>
    <w:p w14:paraId="1587B1CC" w14:textId="7AF07D11" w:rsidR="00BE0708" w:rsidRPr="007C334D" w:rsidRDefault="00BE0708" w:rsidP="00BE0708">
      <w:pPr>
        <w:pStyle w:val="a9"/>
        <w:numPr>
          <w:ilvl w:val="0"/>
          <w:numId w:val="1"/>
        </w:numPr>
        <w:spacing w:line="240" w:lineRule="auto"/>
        <w:jc w:val="left"/>
        <w:rPr>
          <w:lang w:val="ru-RU"/>
        </w:rPr>
      </w:pPr>
      <w:r>
        <w:rPr>
          <w:lang w:val="ru-RU"/>
        </w:rPr>
        <w:t>Описание растворителя и образцов необходимые для оценка размеров</w:t>
      </w:r>
      <w:r w:rsidRPr="007C334D">
        <w:rPr>
          <w:lang w:val="ru-RU"/>
        </w:rPr>
        <w:t>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812"/>
        <w:gridCol w:w="851"/>
        <w:gridCol w:w="1455"/>
        <w:gridCol w:w="1418"/>
        <w:gridCol w:w="3969"/>
      </w:tblGrid>
      <w:tr w:rsidR="00BE0708" w14:paraId="225E4D15" w14:textId="77777777" w:rsidTr="00BE0708">
        <w:tc>
          <w:tcPr>
            <w:tcW w:w="851" w:type="dxa"/>
          </w:tcPr>
          <w:p w14:paraId="44413109" w14:textId="77777777" w:rsidR="00BE0708" w:rsidRPr="00992582" w:rsidRDefault="00BE0708" w:rsidP="00E81255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Обр.</w:t>
            </w:r>
            <w:r w:rsidRPr="0099258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2" w:type="dxa"/>
          </w:tcPr>
          <w:p w14:paraId="14030B33" w14:textId="77777777" w:rsidR="00BE0708" w:rsidRPr="00187E33" w:rsidRDefault="00000000" w:rsidP="00E81255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в-ва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14:paraId="53D170B4" w14:textId="77777777" w:rsidR="00BE0708" w:rsidRPr="00992582" w:rsidRDefault="00000000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р-ра</m:t>
                    </m:r>
                  </m:sub>
                </m:sSub>
              </m:oMath>
            </m:oMathPara>
          </w:p>
        </w:tc>
        <w:tc>
          <w:tcPr>
            <w:tcW w:w="1455" w:type="dxa"/>
          </w:tcPr>
          <w:p w14:paraId="24DD86AE" w14:textId="32B47768" w:rsidR="00BE0708" w:rsidRPr="00187E33" w:rsidRDefault="00000000" w:rsidP="00187E33">
            <w:pPr>
              <w:ind w:firstLine="0"/>
              <w:jc w:val="left"/>
              <w:rPr>
                <w:rFonts w:eastAsiaTheme="minorEastAsia"/>
                <w:sz w:val="24"/>
                <w:szCs w:val="24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р-ра</m:t>
                  </m:r>
                </m:sub>
              </m:sSub>
            </m:oMath>
            <w:r w:rsidR="00BE0708">
              <w:rPr>
                <w:rFonts w:eastAsiaTheme="minorEastAsia"/>
                <w:sz w:val="24"/>
                <w:szCs w:val="24"/>
                <w:lang w:val="ru-RU"/>
              </w:rPr>
              <w:t xml:space="preserve"> (</w:t>
            </w:r>
            <w:r w:rsidR="00BE0708">
              <w:rPr>
                <w:rFonts w:eastAsiaTheme="minorEastAsia"/>
                <w:sz w:val="24"/>
                <w:szCs w:val="24"/>
              </w:rPr>
              <w:t>T</w:t>
            </w:r>
            <w:r w:rsidR="00BE0708" w:rsidRPr="00187E33">
              <w:rPr>
                <w:rFonts w:eastAsiaTheme="minorEastAsia"/>
                <w:sz w:val="24"/>
                <w:szCs w:val="24"/>
                <w:vertAlign w:val="subscript"/>
              </w:rPr>
              <w:t>min</w:t>
            </w:r>
            <w:r w:rsidR="00BE0708">
              <w:rPr>
                <w:rFonts w:eastAsiaTheme="minorEastAsia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61847A28" w14:textId="77777777" w:rsidR="00BE0708" w:rsidRPr="00992582" w:rsidRDefault="00000000" w:rsidP="00187E3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р-ра</m:t>
                  </m:r>
                </m:sub>
              </m:sSub>
            </m:oMath>
            <w:r w:rsidR="00BE0708">
              <w:rPr>
                <w:rFonts w:eastAsiaTheme="minorEastAsia"/>
                <w:sz w:val="24"/>
                <w:szCs w:val="24"/>
              </w:rPr>
              <w:t xml:space="preserve"> </w:t>
            </w:r>
            <w:r w:rsidR="00BE0708" w:rsidRPr="00187E33">
              <w:rPr>
                <w:rFonts w:eastAsiaTheme="minorEastAsia"/>
                <w:sz w:val="24"/>
                <w:szCs w:val="24"/>
              </w:rPr>
              <w:t>(T</w:t>
            </w:r>
            <w:r w:rsidR="00BE0708" w:rsidRPr="00187E33">
              <w:rPr>
                <w:rFonts w:eastAsiaTheme="minorEastAsia"/>
                <w:sz w:val="24"/>
                <w:szCs w:val="24"/>
                <w:vertAlign w:val="subscript"/>
              </w:rPr>
              <w:t>max</w:t>
            </w:r>
            <w:r w:rsidR="00BE0708" w:rsidRPr="00187E33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324F2C2B" w14:textId="77777777" w:rsidR="00BE0708" w:rsidRPr="00187E33" w:rsidRDefault="00BE0708" w:rsidP="00187E3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Комментарии, описание</w:t>
            </w:r>
          </w:p>
        </w:tc>
      </w:tr>
      <w:tr w:rsidR="00BE0708" w:rsidRPr="00583934" w14:paraId="62511D51" w14:textId="77777777" w:rsidTr="00BE0708">
        <w:tc>
          <w:tcPr>
            <w:tcW w:w="851" w:type="dxa"/>
          </w:tcPr>
          <w:p w14:paraId="16BFE1D8" w14:textId="5F77FCC8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</w:rPr>
            </w:pPr>
            <w:r w:rsidRPr="00A81B77">
              <w:rPr>
                <w:i/>
                <w:iCs/>
                <w:color w:val="2F5496" w:themeColor="accent5" w:themeShade="BF"/>
                <w:sz w:val="24"/>
                <w:szCs w:val="24"/>
              </w:rPr>
              <w:t>MK01</w:t>
            </w:r>
          </w:p>
        </w:tc>
        <w:tc>
          <w:tcPr>
            <w:tcW w:w="812" w:type="dxa"/>
          </w:tcPr>
          <w:p w14:paraId="5A47CC52" w14:textId="6E25A362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</w:rPr>
            </w:pPr>
            <w:r w:rsidRPr="00A81B77">
              <w:rPr>
                <w:i/>
                <w:iCs/>
                <w:color w:val="2F5496" w:themeColor="accent5" w:themeShade="BF"/>
                <w:sz w:val="24"/>
                <w:szCs w:val="24"/>
              </w:rPr>
              <w:t>1.5</w:t>
            </w:r>
            <w:r>
              <w:rPr>
                <w:i/>
                <w:iCs/>
                <w:color w:val="2F5496" w:themeColor="accent5" w:themeShade="BF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0F76501E" w14:textId="09CD5357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</w:rPr>
            </w:pPr>
            <w:r w:rsidRPr="00A81B77">
              <w:rPr>
                <w:i/>
                <w:iCs/>
                <w:color w:val="2F5496" w:themeColor="accent5" w:themeShade="BF"/>
                <w:sz w:val="24"/>
                <w:szCs w:val="24"/>
              </w:rPr>
              <w:t>1.33</w:t>
            </w:r>
          </w:p>
        </w:tc>
        <w:tc>
          <w:tcPr>
            <w:tcW w:w="1455" w:type="dxa"/>
          </w:tcPr>
          <w:p w14:paraId="48EC38B5" w14:textId="0185272E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</w:rPr>
            </w:pPr>
            <w:r>
              <w:rPr>
                <w:i/>
                <w:iCs/>
                <w:color w:val="2F5496" w:themeColor="accent5" w:themeShade="BF"/>
                <w:sz w:val="24"/>
                <w:szCs w:val="24"/>
              </w:rPr>
              <w:t>1.002</w:t>
            </w:r>
          </w:p>
        </w:tc>
        <w:tc>
          <w:tcPr>
            <w:tcW w:w="1418" w:type="dxa"/>
          </w:tcPr>
          <w:p w14:paraId="29485F3B" w14:textId="37385616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</w:rPr>
            </w:pPr>
            <w:r>
              <w:rPr>
                <w:i/>
                <w:iCs/>
                <w:color w:val="2F5496" w:themeColor="accent5" w:themeShade="BF"/>
                <w:sz w:val="24"/>
                <w:szCs w:val="24"/>
              </w:rPr>
              <w:t>0.797</w:t>
            </w:r>
          </w:p>
        </w:tc>
        <w:tc>
          <w:tcPr>
            <w:tcW w:w="3969" w:type="dxa"/>
          </w:tcPr>
          <w:p w14:paraId="587A2E5A" w14:textId="76EF050C" w:rsidR="00BE0708" w:rsidRPr="00A81B77" w:rsidRDefault="00BE0708" w:rsidP="00992582">
            <w:pPr>
              <w:ind w:firstLine="0"/>
              <w:jc w:val="left"/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2F5496" w:themeColor="accent5" w:themeShade="BF"/>
                <w:sz w:val="24"/>
                <w:szCs w:val="24"/>
                <w:lang w:val="ru-RU"/>
              </w:rPr>
              <w:t>Полистирольные сферы в водном растворе (Образец).</w:t>
            </w:r>
          </w:p>
        </w:tc>
      </w:tr>
      <w:tr w:rsidR="00BE0708" w:rsidRPr="00583934" w14:paraId="50B18A29" w14:textId="77777777" w:rsidTr="00BE0708">
        <w:tc>
          <w:tcPr>
            <w:tcW w:w="851" w:type="dxa"/>
          </w:tcPr>
          <w:p w14:paraId="5CDE9879" w14:textId="77777777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14:paraId="628C30F2" w14:textId="77777777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73EAFB2" w14:textId="77777777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</w:tcPr>
          <w:p w14:paraId="7AE71C32" w14:textId="70CB691C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F31B6E2" w14:textId="77777777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141B460" w14:textId="77777777" w:rsidR="00BE0708" w:rsidRPr="00992582" w:rsidRDefault="00BE0708" w:rsidP="0099258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7658D23F" w14:textId="77777777" w:rsidR="00A81B77" w:rsidRDefault="00A81B77" w:rsidP="00A81B77">
      <w:pPr>
        <w:ind w:firstLine="0"/>
        <w:jc w:val="left"/>
        <w:rPr>
          <w:lang w:val="ru-RU"/>
        </w:rPr>
      </w:pPr>
    </w:p>
    <w:p w14:paraId="27B161EF" w14:textId="77777777" w:rsidR="00187E33" w:rsidRPr="00187E33" w:rsidRDefault="00187E33" w:rsidP="007F7AB1">
      <w:pPr>
        <w:spacing w:line="360" w:lineRule="auto"/>
        <w:rPr>
          <w:sz w:val="24"/>
          <w:szCs w:val="24"/>
          <w:lang w:val="ru-RU"/>
        </w:rPr>
      </w:pPr>
      <w:r w:rsidRPr="00187E33">
        <w:rPr>
          <w:b/>
          <w:sz w:val="24"/>
          <w:szCs w:val="24"/>
          <w:lang w:val="ru-RU"/>
        </w:rPr>
        <w:t>Обр.</w:t>
      </w:r>
      <w:r w:rsidRPr="00187E33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уникальная </w:t>
      </w:r>
      <w:r w:rsidRPr="00187E33">
        <w:rPr>
          <w:sz w:val="24"/>
          <w:szCs w:val="24"/>
          <w:lang w:val="ru-RU"/>
        </w:rPr>
        <w:t>маркировка</w:t>
      </w:r>
      <w:r>
        <w:rPr>
          <w:sz w:val="24"/>
          <w:szCs w:val="24"/>
          <w:lang w:val="ru-RU"/>
        </w:rPr>
        <w:t xml:space="preserve"> (название)</w:t>
      </w:r>
      <w:r w:rsidRPr="00187E33">
        <w:rPr>
          <w:sz w:val="24"/>
          <w:szCs w:val="24"/>
          <w:lang w:val="ru-RU"/>
        </w:rPr>
        <w:t xml:space="preserve"> образца</w:t>
      </w:r>
      <w:r>
        <w:rPr>
          <w:sz w:val="24"/>
          <w:szCs w:val="24"/>
          <w:lang w:val="ru-RU"/>
        </w:rPr>
        <w:t>. Важно, чтобы названия не повторялись.</w:t>
      </w:r>
    </w:p>
    <w:p w14:paraId="5B06D65A" w14:textId="77777777" w:rsidR="00187E33" w:rsidRPr="00E81255" w:rsidRDefault="00000000" w:rsidP="007F7AB1">
      <w:pPr>
        <w:spacing w:line="360" w:lineRule="auto"/>
        <w:rPr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в-ва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- </m:t>
        </m:r>
      </m:oMath>
      <w:r w:rsidR="00187E33" w:rsidRPr="00E81255">
        <w:rPr>
          <w:rFonts w:eastAsiaTheme="minorEastAsia"/>
          <w:sz w:val="24"/>
          <w:szCs w:val="24"/>
          <w:lang w:val="ru-RU"/>
        </w:rPr>
        <w:t>к</w:t>
      </w:r>
      <w:r w:rsidR="00187E33" w:rsidRPr="00E81255">
        <w:rPr>
          <w:sz w:val="24"/>
          <w:szCs w:val="24"/>
          <w:lang w:val="ru-RU"/>
        </w:rPr>
        <w:t>оэффициент преломления для вещества из которого состоят частицы на длине волны 780нм</w:t>
      </w:r>
      <w:r w:rsidR="00187E33">
        <w:rPr>
          <w:sz w:val="24"/>
          <w:szCs w:val="24"/>
          <w:lang w:val="ru-RU"/>
        </w:rPr>
        <w:t xml:space="preserve"> (безразмерная величина).</w:t>
      </w:r>
    </w:p>
    <w:p w14:paraId="305A344E" w14:textId="77777777" w:rsidR="00187E33" w:rsidRDefault="00000000" w:rsidP="007F7AB1">
      <w:pPr>
        <w:spacing w:line="360" w:lineRule="auto"/>
        <w:rPr>
          <w:rFonts w:eastAsiaTheme="minorEastAsia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р-ра</m:t>
            </m:r>
          </m:sub>
        </m:sSub>
      </m:oMath>
      <w:r w:rsidR="00187E33" w:rsidRPr="00187E33">
        <w:rPr>
          <w:rFonts w:eastAsiaTheme="minorEastAsia"/>
          <w:b/>
          <w:sz w:val="24"/>
          <w:szCs w:val="24"/>
          <w:lang w:val="ru-RU"/>
        </w:rPr>
        <w:t xml:space="preserve"> </w:t>
      </w:r>
      <w:r w:rsidR="00187E33" w:rsidRPr="00E81255">
        <w:rPr>
          <w:rFonts w:eastAsiaTheme="minorEastAsia"/>
          <w:sz w:val="24"/>
          <w:szCs w:val="24"/>
          <w:lang w:val="ru-RU"/>
        </w:rPr>
        <w:t xml:space="preserve">- коэффициент преломления для </w:t>
      </w:r>
      <w:r w:rsidR="00187E33">
        <w:rPr>
          <w:rFonts w:eastAsiaTheme="minorEastAsia"/>
          <w:sz w:val="24"/>
          <w:szCs w:val="24"/>
          <w:lang w:val="ru-RU"/>
        </w:rPr>
        <w:t xml:space="preserve">растворителя, в котором растворены частицы на длине волны 780нм </w:t>
      </w:r>
      <w:r w:rsidR="00187E33" w:rsidRPr="00E81255">
        <w:rPr>
          <w:rFonts w:eastAsiaTheme="minorEastAsia"/>
          <w:sz w:val="24"/>
          <w:szCs w:val="24"/>
          <w:lang w:val="ru-RU"/>
        </w:rPr>
        <w:t>(безразмерная величина).</w:t>
      </w:r>
    </w:p>
    <w:p w14:paraId="0F95669C" w14:textId="77777777" w:rsidR="00187E33" w:rsidRPr="00187E33" w:rsidRDefault="00000000" w:rsidP="007F7AB1">
      <w:pPr>
        <w:spacing w:line="360" w:lineRule="auto"/>
        <w:rPr>
          <w:rFonts w:eastAsiaTheme="minorEastAsia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р-ра</m:t>
            </m:r>
          </m:sub>
        </m:sSub>
      </m:oMath>
      <w:r w:rsidR="00187E33" w:rsidRPr="00187E33">
        <w:rPr>
          <w:rFonts w:eastAsiaTheme="minorEastAsia"/>
          <w:sz w:val="24"/>
          <w:szCs w:val="24"/>
          <w:lang w:val="ru-RU"/>
        </w:rPr>
        <w:t xml:space="preserve"> (</w:t>
      </w:r>
      <w:r w:rsidR="00187E33">
        <w:rPr>
          <w:rFonts w:eastAsiaTheme="minorEastAsia"/>
          <w:sz w:val="24"/>
          <w:szCs w:val="24"/>
        </w:rPr>
        <w:t>T</w:t>
      </w:r>
      <w:r w:rsidR="00187E33" w:rsidRPr="00187E33">
        <w:rPr>
          <w:rFonts w:eastAsiaTheme="minorEastAsia"/>
          <w:sz w:val="24"/>
          <w:szCs w:val="24"/>
          <w:vertAlign w:val="subscript"/>
        </w:rPr>
        <w:t>min</w:t>
      </w:r>
      <w:r w:rsidR="00187E33">
        <w:rPr>
          <w:rFonts w:eastAsiaTheme="minorEastAsia"/>
          <w:sz w:val="24"/>
          <w:szCs w:val="24"/>
          <w:lang w:val="ru-RU"/>
        </w:rPr>
        <w:t>/</w:t>
      </w:r>
      <w:r w:rsidR="00187E33">
        <w:rPr>
          <w:rFonts w:eastAsiaTheme="minorEastAsia"/>
          <w:sz w:val="24"/>
          <w:szCs w:val="24"/>
        </w:rPr>
        <w:t>T</w:t>
      </w:r>
      <w:r w:rsidR="00187E33" w:rsidRPr="00187E33">
        <w:rPr>
          <w:rFonts w:eastAsiaTheme="minorEastAsia"/>
          <w:sz w:val="24"/>
          <w:szCs w:val="24"/>
          <w:vertAlign w:val="subscript"/>
        </w:rPr>
        <w:t>max</w:t>
      </w:r>
      <w:r w:rsidR="00187E33" w:rsidRPr="00187E33">
        <w:rPr>
          <w:rFonts w:eastAsiaTheme="minorEastAsia"/>
          <w:sz w:val="24"/>
          <w:szCs w:val="24"/>
          <w:lang w:val="ru-RU"/>
        </w:rPr>
        <w:t xml:space="preserve">) – </w:t>
      </w:r>
      <w:r w:rsidR="0099485F">
        <w:rPr>
          <w:rFonts w:eastAsiaTheme="minorEastAsia"/>
          <w:sz w:val="24"/>
          <w:szCs w:val="24"/>
          <w:lang w:val="ru-RU"/>
        </w:rPr>
        <w:t xml:space="preserve">динамическая </w:t>
      </w:r>
      <w:r w:rsidR="00187E33">
        <w:rPr>
          <w:rFonts w:eastAsiaTheme="minorEastAsia"/>
          <w:sz w:val="24"/>
          <w:szCs w:val="24"/>
          <w:lang w:val="ru-RU"/>
        </w:rPr>
        <w:t>вязкость раствора при двух температурах, желательно 20</w:t>
      </w:r>
      <w:r w:rsidR="00187E33">
        <w:rPr>
          <w:rFonts w:eastAsiaTheme="minorEastAsia" w:cs="Times New Roman"/>
          <w:sz w:val="24"/>
          <w:szCs w:val="24"/>
          <w:lang w:val="ru-RU"/>
        </w:rPr>
        <w:t>°</w:t>
      </w:r>
      <w:r w:rsidR="00187E33">
        <w:rPr>
          <w:rFonts w:eastAsiaTheme="minorEastAsia"/>
          <w:sz w:val="24"/>
          <w:szCs w:val="24"/>
          <w:lang w:val="ru-RU"/>
        </w:rPr>
        <w:t>С и 30</w:t>
      </w:r>
      <w:r w:rsidR="00187E33">
        <w:rPr>
          <w:rFonts w:eastAsiaTheme="minorEastAsia" w:cs="Times New Roman"/>
          <w:sz w:val="24"/>
          <w:szCs w:val="24"/>
          <w:lang w:val="ru-RU"/>
        </w:rPr>
        <w:t>°</w:t>
      </w:r>
      <w:r w:rsidR="00187E33">
        <w:rPr>
          <w:rFonts w:eastAsiaTheme="minorEastAsia"/>
          <w:sz w:val="24"/>
          <w:szCs w:val="24"/>
          <w:lang w:val="ru-RU"/>
        </w:rPr>
        <w:t>С</w:t>
      </w:r>
      <w:r w:rsidR="0099485F">
        <w:rPr>
          <w:rFonts w:eastAsiaTheme="minorEastAsia"/>
          <w:sz w:val="24"/>
          <w:szCs w:val="24"/>
          <w:lang w:val="ru-RU"/>
        </w:rPr>
        <w:t>, возможен ввод значений от 5</w:t>
      </w:r>
      <w:r w:rsidR="0099485F" w:rsidRPr="0099485F">
        <w:rPr>
          <w:rFonts w:eastAsiaTheme="minorEastAsia"/>
          <w:sz w:val="24"/>
          <w:szCs w:val="24"/>
          <w:lang w:val="ru-RU"/>
        </w:rPr>
        <w:t>°С</w:t>
      </w:r>
      <w:r w:rsidR="0099485F">
        <w:rPr>
          <w:rFonts w:eastAsiaTheme="minorEastAsia"/>
          <w:sz w:val="24"/>
          <w:szCs w:val="24"/>
          <w:lang w:val="ru-RU"/>
        </w:rPr>
        <w:t xml:space="preserve"> до 90</w:t>
      </w:r>
      <w:r w:rsidR="0099485F" w:rsidRPr="0099485F">
        <w:rPr>
          <w:rFonts w:eastAsiaTheme="minorEastAsia"/>
          <w:sz w:val="24"/>
          <w:szCs w:val="24"/>
          <w:lang w:val="ru-RU"/>
        </w:rPr>
        <w:t>°С</w:t>
      </w:r>
      <w:r w:rsidR="00187E33">
        <w:rPr>
          <w:rFonts w:eastAsiaTheme="minorEastAsia"/>
          <w:sz w:val="24"/>
          <w:szCs w:val="24"/>
          <w:lang w:val="ru-RU"/>
        </w:rPr>
        <w:t xml:space="preserve">. </w:t>
      </w:r>
      <w:r w:rsidR="0099485F">
        <w:rPr>
          <w:rFonts w:eastAsiaTheme="minorEastAsia"/>
          <w:sz w:val="24"/>
          <w:szCs w:val="24"/>
          <w:lang w:val="ru-RU"/>
        </w:rPr>
        <w:t>В</w:t>
      </w:r>
      <w:r w:rsidR="0099485F" w:rsidRPr="0099485F">
        <w:rPr>
          <w:rFonts w:eastAsiaTheme="minorEastAsia"/>
          <w:sz w:val="24"/>
          <w:szCs w:val="24"/>
          <w:lang w:val="ru-RU"/>
        </w:rPr>
        <w:t xml:space="preserve">язкость </w:t>
      </w:r>
      <w:r w:rsidR="0099485F">
        <w:rPr>
          <w:rFonts w:eastAsiaTheme="minorEastAsia"/>
          <w:sz w:val="24"/>
          <w:szCs w:val="24"/>
          <w:lang w:val="ru-RU"/>
        </w:rPr>
        <w:t>ука</w:t>
      </w:r>
      <w:r w:rsidR="00187E33">
        <w:rPr>
          <w:rFonts w:eastAsiaTheme="minorEastAsia"/>
          <w:sz w:val="24"/>
          <w:szCs w:val="24"/>
          <w:lang w:val="ru-RU"/>
        </w:rPr>
        <w:t>зывается в сантипуазах</w:t>
      </w:r>
      <w:r w:rsidR="0066408C">
        <w:rPr>
          <w:rFonts w:eastAsiaTheme="minorEastAsia"/>
          <w:sz w:val="24"/>
          <w:szCs w:val="24"/>
          <w:lang w:val="ru-RU"/>
        </w:rPr>
        <w:t>, рабочий диапазон 0.3-3.0 сП (мПа</w:t>
      </w:r>
      <w:r w:rsidR="0066408C" w:rsidRPr="0066408C">
        <w:rPr>
          <w:rFonts w:eastAsiaTheme="minorEastAsia"/>
          <w:sz w:val="24"/>
          <w:szCs w:val="24"/>
          <w:lang w:val="ru-RU"/>
        </w:rPr>
        <w:t>*</w:t>
      </w:r>
      <w:r w:rsidR="0066408C">
        <w:rPr>
          <w:rFonts w:eastAsiaTheme="minorEastAsia"/>
          <w:sz w:val="24"/>
          <w:szCs w:val="24"/>
        </w:rPr>
        <w:t>c</w:t>
      </w:r>
      <w:r w:rsidR="0066408C">
        <w:rPr>
          <w:rFonts w:eastAsiaTheme="minorEastAsia"/>
          <w:sz w:val="24"/>
          <w:szCs w:val="24"/>
          <w:lang w:val="ru-RU"/>
        </w:rPr>
        <w:t>)</w:t>
      </w:r>
      <w:r w:rsidR="0099485F">
        <w:rPr>
          <w:rFonts w:eastAsiaTheme="minorEastAsia"/>
          <w:sz w:val="24"/>
          <w:szCs w:val="24"/>
          <w:lang w:val="ru-RU"/>
        </w:rPr>
        <w:t>.</w:t>
      </w:r>
    </w:p>
    <w:p w14:paraId="718E3314" w14:textId="11D894F4" w:rsidR="007F7AB1" w:rsidRPr="00583934" w:rsidRDefault="007F7AB1">
      <w:pPr>
        <w:spacing w:after="160" w:line="259" w:lineRule="auto"/>
        <w:ind w:firstLine="0"/>
        <w:jc w:val="left"/>
        <w:rPr>
          <w:lang w:val="ru-RU"/>
        </w:rPr>
      </w:pPr>
    </w:p>
    <w:p w14:paraId="774A803F" w14:textId="77777777" w:rsidR="00187E33" w:rsidRPr="00A81B77" w:rsidRDefault="00187E33" w:rsidP="007F7AB1">
      <w:pPr>
        <w:spacing w:line="360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A81B77">
        <w:rPr>
          <w:rFonts w:cs="Times New Roman"/>
          <w:b/>
          <w:bCs/>
          <w:sz w:val="24"/>
          <w:szCs w:val="24"/>
          <w:lang w:val="ru-RU"/>
        </w:rPr>
        <w:t>Требования к образцам.</w:t>
      </w:r>
    </w:p>
    <w:p w14:paraId="0026E601" w14:textId="77777777" w:rsidR="0099485F" w:rsidRPr="007F7AB1" w:rsidRDefault="00187E33" w:rsidP="007F7AB1">
      <w:pPr>
        <w:spacing w:line="360" w:lineRule="auto"/>
        <w:rPr>
          <w:rFonts w:cs="Times New Roman"/>
          <w:sz w:val="24"/>
          <w:szCs w:val="24"/>
          <w:lang w:val="ru-RU"/>
        </w:rPr>
      </w:pPr>
      <w:r w:rsidRPr="007F7AB1">
        <w:rPr>
          <w:rFonts w:cs="Times New Roman"/>
          <w:sz w:val="24"/>
          <w:szCs w:val="24"/>
          <w:lang w:val="ru-RU"/>
        </w:rPr>
        <w:t>Образец должен представлять из себя стабил</w:t>
      </w:r>
      <w:r w:rsidR="0099485F" w:rsidRPr="007F7AB1">
        <w:rPr>
          <w:rFonts w:cs="Times New Roman"/>
          <w:sz w:val="24"/>
          <w:szCs w:val="24"/>
          <w:lang w:val="ru-RU"/>
        </w:rPr>
        <w:t>ьный коллоидный раствор, который</w:t>
      </w:r>
      <w:r w:rsidRPr="007F7AB1">
        <w:rPr>
          <w:rFonts w:cs="Times New Roman"/>
          <w:sz w:val="24"/>
          <w:szCs w:val="24"/>
          <w:lang w:val="ru-RU"/>
        </w:rPr>
        <w:t xml:space="preserve"> не выпадает в осадок в течение 4 часов. Для измерений необходимо 1мл образца в эппендорфе и отдельно чистый растворитель 1 мл в эппендорфе. Если планируется серия измерений</w:t>
      </w:r>
      <w:r w:rsidR="0099485F" w:rsidRPr="007F7AB1">
        <w:rPr>
          <w:rFonts w:cs="Times New Roman"/>
          <w:sz w:val="24"/>
          <w:szCs w:val="24"/>
          <w:lang w:val="ru-RU"/>
        </w:rPr>
        <w:t xml:space="preserve"> с одн</w:t>
      </w:r>
      <w:r w:rsidRPr="007F7AB1">
        <w:rPr>
          <w:rFonts w:cs="Times New Roman"/>
          <w:sz w:val="24"/>
          <w:szCs w:val="24"/>
          <w:lang w:val="ru-RU"/>
        </w:rPr>
        <w:t xml:space="preserve">им и тем же растворителем, то дополнительно в отдельной таре по 1мл растворителя на каждый образец для очистки зонда. </w:t>
      </w:r>
    </w:p>
    <w:p w14:paraId="6F52643D" w14:textId="77777777" w:rsidR="00A8059C" w:rsidRPr="007F7AB1" w:rsidRDefault="0099485F" w:rsidP="007F7AB1">
      <w:pPr>
        <w:spacing w:line="360" w:lineRule="auto"/>
        <w:rPr>
          <w:rFonts w:cs="Times New Roman"/>
          <w:sz w:val="24"/>
          <w:szCs w:val="24"/>
          <w:lang w:val="ru-RU"/>
        </w:rPr>
      </w:pPr>
      <w:r w:rsidRPr="007F7AB1">
        <w:rPr>
          <w:rFonts w:cs="Times New Roman"/>
          <w:sz w:val="24"/>
          <w:szCs w:val="24"/>
          <w:lang w:val="ru-RU"/>
        </w:rPr>
        <w:t xml:space="preserve">Важно, чтобы коэффициенты преломления в растворителе и в образце отличались. </w:t>
      </w:r>
      <w:r w:rsidR="00A8059C" w:rsidRPr="007F7AB1">
        <w:rPr>
          <w:rFonts w:cs="Times New Roman"/>
          <w:sz w:val="24"/>
          <w:szCs w:val="24"/>
          <w:lang w:val="ru-RU"/>
        </w:rPr>
        <w:t>Как правило, ч</w:t>
      </w:r>
      <w:r w:rsidRPr="007F7AB1">
        <w:rPr>
          <w:rFonts w:cs="Times New Roman"/>
          <w:sz w:val="24"/>
          <w:szCs w:val="24"/>
          <w:lang w:val="ru-RU"/>
        </w:rPr>
        <w:t xml:space="preserve">ем </w:t>
      </w:r>
      <w:r w:rsidR="00A8059C" w:rsidRPr="007F7AB1">
        <w:rPr>
          <w:rFonts w:cs="Times New Roman"/>
          <w:sz w:val="24"/>
          <w:szCs w:val="24"/>
          <w:lang w:val="ru-RU"/>
        </w:rPr>
        <w:t>больше</w:t>
      </w:r>
      <w:r w:rsidRPr="007F7AB1">
        <w:rPr>
          <w:rFonts w:cs="Times New Roman"/>
          <w:sz w:val="24"/>
          <w:szCs w:val="24"/>
          <w:lang w:val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в-ва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р-ра</m:t>
                </m:r>
              </m:sub>
            </m:sSub>
          </m:den>
        </m:f>
      </m:oMath>
      <w:r w:rsidRPr="007F7AB1">
        <w:rPr>
          <w:rFonts w:cs="Times New Roman"/>
          <w:sz w:val="24"/>
          <w:szCs w:val="24"/>
          <w:lang w:val="ru-RU"/>
        </w:rPr>
        <w:t xml:space="preserve">, тем меньшая концентрация образца будет необходима для измерений. Однако стоит помнить, что программа не примет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в-ва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р-ра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≥2</m:t>
        </m:r>
      </m:oMath>
      <w:r w:rsidR="00A8059C" w:rsidRPr="007F7AB1">
        <w:rPr>
          <w:rFonts w:eastAsiaTheme="minorEastAsia" w:cs="Times New Roman"/>
          <w:sz w:val="24"/>
          <w:szCs w:val="24"/>
          <w:lang w:val="ru-RU"/>
        </w:rPr>
        <w:t>.</w:t>
      </w:r>
    </w:p>
    <w:p w14:paraId="46DC7AFC" w14:textId="77777777" w:rsidR="00187E33" w:rsidRPr="007F7AB1" w:rsidRDefault="00187E33" w:rsidP="007F7AB1">
      <w:pPr>
        <w:spacing w:line="360" w:lineRule="auto"/>
        <w:rPr>
          <w:rFonts w:cs="Times New Roman"/>
          <w:sz w:val="24"/>
          <w:szCs w:val="24"/>
          <w:lang w:val="ru-RU"/>
        </w:rPr>
      </w:pPr>
      <w:r w:rsidRPr="007F7AB1">
        <w:rPr>
          <w:rFonts w:cs="Times New Roman"/>
          <w:sz w:val="24"/>
          <w:szCs w:val="24"/>
          <w:lang w:val="ru-RU"/>
        </w:rPr>
        <w:t xml:space="preserve">Чистота образца, растворителя и посуды будет сильно влиять на результаты измерений. </w:t>
      </w:r>
    </w:p>
    <w:p w14:paraId="13670352" w14:textId="77777777" w:rsidR="00187E33" w:rsidRPr="007F7AB1" w:rsidRDefault="00187E33" w:rsidP="007F7AB1">
      <w:pPr>
        <w:spacing w:line="360" w:lineRule="auto"/>
        <w:jc w:val="left"/>
        <w:rPr>
          <w:rFonts w:cs="Times New Roman"/>
          <w:lang w:val="ru-RU"/>
        </w:rPr>
      </w:pPr>
    </w:p>
    <w:p w14:paraId="71F7183C" w14:textId="508DF9DE" w:rsidR="0099485F" w:rsidRPr="00A81B77" w:rsidRDefault="00187E33" w:rsidP="00A81B77">
      <w:pPr>
        <w:spacing w:line="360" w:lineRule="auto"/>
        <w:rPr>
          <w:rFonts w:cs="Times New Roman"/>
          <w:sz w:val="24"/>
          <w:szCs w:val="24"/>
        </w:rPr>
      </w:pPr>
      <w:r w:rsidRPr="007F7AB1">
        <w:rPr>
          <w:rFonts w:cs="Times New Roman"/>
          <w:sz w:val="24"/>
          <w:szCs w:val="24"/>
          <w:lang w:val="ru-RU"/>
        </w:rPr>
        <w:t xml:space="preserve">Заполненные заявки отправляйте на адрес </w:t>
      </w:r>
      <w:r w:rsidR="003B643E" w:rsidRPr="003B643E">
        <w:rPr>
          <w:rFonts w:cs="Times New Roman"/>
          <w:color w:val="4472C4" w:themeColor="accent5"/>
          <w:sz w:val="24"/>
          <w:szCs w:val="24"/>
          <w:u w:val="single"/>
        </w:rPr>
        <w:t>vsklyarov@sfedu.ru</w:t>
      </w:r>
      <w:r w:rsidRPr="007F7AB1">
        <w:rPr>
          <w:rFonts w:cs="Times New Roman"/>
          <w:sz w:val="24"/>
          <w:szCs w:val="24"/>
          <w:lang w:val="ru-RU"/>
        </w:rPr>
        <w:t xml:space="preserve">, копию на </w:t>
      </w:r>
      <w:hyperlink r:id="rId5" w:history="1">
        <w:r w:rsidR="00A81B77" w:rsidRPr="004868D0">
          <w:rPr>
            <w:rStyle w:val="a7"/>
            <w:rFonts w:cs="Times New Roman"/>
            <w:sz w:val="24"/>
            <w:szCs w:val="24"/>
          </w:rPr>
          <w:t>mikhailsoldatov</w:t>
        </w:r>
        <w:r w:rsidR="00A81B77" w:rsidRPr="004868D0">
          <w:rPr>
            <w:rStyle w:val="a7"/>
            <w:rFonts w:cs="Times New Roman"/>
            <w:sz w:val="24"/>
            <w:szCs w:val="24"/>
            <w:lang w:val="ru-RU"/>
          </w:rPr>
          <w:t>@</w:t>
        </w:r>
        <w:r w:rsidR="00A81B77" w:rsidRPr="004868D0">
          <w:rPr>
            <w:rStyle w:val="a7"/>
            <w:rFonts w:cs="Times New Roman"/>
            <w:sz w:val="24"/>
            <w:szCs w:val="24"/>
          </w:rPr>
          <w:t>sfedu</w:t>
        </w:r>
        <w:r w:rsidR="00A81B77" w:rsidRPr="004868D0">
          <w:rPr>
            <w:rStyle w:val="a7"/>
            <w:rFonts w:cs="Times New Roman"/>
            <w:sz w:val="24"/>
            <w:szCs w:val="24"/>
            <w:lang w:val="ru-RU"/>
          </w:rPr>
          <w:t>.</w:t>
        </w:r>
        <w:r w:rsidR="00A81B77" w:rsidRPr="004868D0">
          <w:rPr>
            <w:rStyle w:val="a7"/>
            <w:rFonts w:cs="Times New Roman"/>
            <w:sz w:val="24"/>
            <w:szCs w:val="24"/>
          </w:rPr>
          <w:t>ru</w:t>
        </w:r>
      </w:hyperlink>
      <w:r w:rsidRPr="007F7AB1">
        <w:rPr>
          <w:rFonts w:cs="Times New Roman"/>
          <w:sz w:val="24"/>
          <w:szCs w:val="24"/>
          <w:lang w:val="ru-RU"/>
        </w:rPr>
        <w:t>.</w:t>
      </w:r>
      <w:r w:rsidR="00C414D4">
        <w:rPr>
          <w:rFonts w:cs="Times New Roman"/>
          <w:sz w:val="24"/>
          <w:szCs w:val="24"/>
          <w:lang w:val="ru-RU"/>
        </w:rPr>
        <w:t xml:space="preserve"> Измерения</w:t>
      </w:r>
      <w:r w:rsidR="0099485F" w:rsidRPr="007F7AB1">
        <w:rPr>
          <w:rFonts w:cs="Times New Roman"/>
          <w:sz w:val="24"/>
          <w:szCs w:val="24"/>
          <w:lang w:val="ru-RU"/>
        </w:rPr>
        <w:t xml:space="preserve"> будут проходить </w:t>
      </w:r>
      <w:r w:rsidR="00C5157C">
        <w:rPr>
          <w:rFonts w:cs="Times New Roman"/>
          <w:sz w:val="24"/>
          <w:szCs w:val="24"/>
          <w:lang w:val="ru-RU"/>
        </w:rPr>
        <w:t>в согласованное с оператором время</w:t>
      </w:r>
      <w:r w:rsidR="0099485F" w:rsidRPr="007F7AB1">
        <w:rPr>
          <w:rFonts w:cs="Times New Roman"/>
          <w:sz w:val="24"/>
          <w:szCs w:val="24"/>
          <w:lang w:val="ru-RU"/>
        </w:rPr>
        <w:t xml:space="preserve">. Для лучшего планирования экспериментов желательно отправлять заявку </w:t>
      </w:r>
      <w:r w:rsidR="00C5157C">
        <w:rPr>
          <w:rFonts w:cs="Times New Roman"/>
          <w:sz w:val="24"/>
          <w:szCs w:val="24"/>
          <w:lang w:val="ru-RU"/>
        </w:rPr>
        <w:t>заранее</w:t>
      </w:r>
      <w:r w:rsidR="0099485F" w:rsidRPr="007F7AB1">
        <w:rPr>
          <w:rFonts w:cs="Times New Roman"/>
          <w:sz w:val="24"/>
          <w:szCs w:val="24"/>
          <w:lang w:val="ru-RU"/>
        </w:rPr>
        <w:t>.</w:t>
      </w:r>
      <w:r w:rsidR="00A8059C" w:rsidRPr="007F7AB1">
        <w:rPr>
          <w:rFonts w:cs="Times New Roman"/>
          <w:sz w:val="24"/>
          <w:szCs w:val="24"/>
          <w:lang w:val="ru-RU"/>
        </w:rPr>
        <w:t xml:space="preserve"> Образцы </w:t>
      </w:r>
      <w:r w:rsidR="007F7AB1">
        <w:rPr>
          <w:rFonts w:cs="Times New Roman"/>
          <w:sz w:val="24"/>
          <w:szCs w:val="24"/>
          <w:lang w:val="ru-RU"/>
        </w:rPr>
        <w:t xml:space="preserve">и растворители </w:t>
      </w:r>
      <w:r w:rsidR="00A8059C" w:rsidRPr="007F7AB1">
        <w:rPr>
          <w:rFonts w:cs="Times New Roman"/>
          <w:sz w:val="24"/>
          <w:szCs w:val="24"/>
          <w:lang w:val="ru-RU"/>
        </w:rPr>
        <w:t xml:space="preserve">оставляйте </w:t>
      </w:r>
      <w:r w:rsidR="00C5157C">
        <w:rPr>
          <w:rFonts w:cs="Times New Roman"/>
          <w:sz w:val="24"/>
          <w:szCs w:val="24"/>
          <w:lang w:val="ru-RU"/>
        </w:rPr>
        <w:t xml:space="preserve">на физическом факультете </w:t>
      </w:r>
      <w:r w:rsidR="00A8059C" w:rsidRPr="007F7AB1">
        <w:rPr>
          <w:rFonts w:cs="Times New Roman"/>
          <w:sz w:val="24"/>
          <w:szCs w:val="24"/>
          <w:lang w:val="ru-RU"/>
        </w:rPr>
        <w:t>в</w:t>
      </w:r>
      <w:r w:rsidR="00C5157C">
        <w:rPr>
          <w:rFonts w:cs="Times New Roman"/>
          <w:sz w:val="24"/>
          <w:szCs w:val="24"/>
          <w:lang w:val="ru-RU"/>
        </w:rPr>
        <w:t xml:space="preserve"> комнате</w:t>
      </w:r>
      <w:r w:rsidR="00A8059C" w:rsidRPr="007F7AB1">
        <w:rPr>
          <w:rFonts w:cs="Times New Roman"/>
          <w:sz w:val="24"/>
          <w:szCs w:val="24"/>
          <w:lang w:val="ru-RU"/>
        </w:rPr>
        <w:t xml:space="preserve"> </w:t>
      </w:r>
      <w:r w:rsidR="00C5157C">
        <w:rPr>
          <w:rFonts w:cs="Times New Roman"/>
          <w:sz w:val="24"/>
          <w:szCs w:val="24"/>
          <w:lang w:val="ru-RU"/>
        </w:rPr>
        <w:t>0</w:t>
      </w:r>
      <w:r w:rsidR="00A81B77">
        <w:rPr>
          <w:rFonts w:cs="Times New Roman"/>
          <w:sz w:val="24"/>
          <w:szCs w:val="24"/>
        </w:rPr>
        <w:t>09</w:t>
      </w:r>
      <w:r w:rsidR="00A8059C" w:rsidRPr="007F7AB1">
        <w:rPr>
          <w:rFonts w:cs="Times New Roman"/>
          <w:sz w:val="24"/>
          <w:szCs w:val="24"/>
          <w:lang w:val="ru-RU"/>
        </w:rPr>
        <w:t>.</w:t>
      </w:r>
    </w:p>
    <w:sectPr w:rsidR="0099485F" w:rsidRPr="00A81B77" w:rsidSect="00187E33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3D1"/>
    <w:multiLevelType w:val="hybridMultilevel"/>
    <w:tmpl w:val="F9E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76774"/>
    <w:multiLevelType w:val="hybridMultilevel"/>
    <w:tmpl w:val="9CA0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17709">
    <w:abstractNumId w:val="0"/>
  </w:num>
  <w:num w:numId="2" w16cid:durableId="205403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82"/>
    <w:rsid w:val="00187E33"/>
    <w:rsid w:val="002C5B3D"/>
    <w:rsid w:val="003B643E"/>
    <w:rsid w:val="004868D0"/>
    <w:rsid w:val="00503120"/>
    <w:rsid w:val="0051224B"/>
    <w:rsid w:val="00583934"/>
    <w:rsid w:val="006347E3"/>
    <w:rsid w:val="0066408C"/>
    <w:rsid w:val="006A388B"/>
    <w:rsid w:val="006B15F2"/>
    <w:rsid w:val="007C334D"/>
    <w:rsid w:val="007F7AB1"/>
    <w:rsid w:val="00992582"/>
    <w:rsid w:val="0099485F"/>
    <w:rsid w:val="00A8059C"/>
    <w:rsid w:val="00A81B77"/>
    <w:rsid w:val="00B123D9"/>
    <w:rsid w:val="00BE0708"/>
    <w:rsid w:val="00C414D4"/>
    <w:rsid w:val="00C5157C"/>
    <w:rsid w:val="00D638E4"/>
    <w:rsid w:val="00DC3E8B"/>
    <w:rsid w:val="00E50042"/>
    <w:rsid w:val="00E75977"/>
    <w:rsid w:val="00E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3B8C"/>
  <w15:chartTrackingRefBased/>
  <w15:docId w15:val="{B652B57C-7B73-4724-A57D-3D5FA55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F2"/>
    <w:pPr>
      <w:spacing w:after="0" w:line="48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B15F2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B15F2"/>
    <w:pPr>
      <w:keepNext/>
      <w:keepLines/>
      <w:spacing w:before="200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5F2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B15F2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autoRedefine/>
    <w:uiPriority w:val="11"/>
    <w:qFormat/>
    <w:rsid w:val="006B15F2"/>
    <w:pPr>
      <w:numPr>
        <w:ilvl w:val="1"/>
      </w:numPr>
      <w:spacing w:after="160"/>
      <w:ind w:firstLine="720"/>
    </w:pPr>
    <w:rPr>
      <w:rFonts w:eastAsiaTheme="minorEastAsia"/>
      <w:b/>
      <w:color w:val="00B050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6B15F2"/>
    <w:rPr>
      <w:rFonts w:ascii="Times New Roman" w:eastAsiaTheme="minorEastAsia" w:hAnsi="Times New Roman"/>
      <w:b/>
      <w:color w:val="00B050"/>
      <w:spacing w:val="15"/>
      <w:sz w:val="28"/>
    </w:rPr>
  </w:style>
  <w:style w:type="table" w:styleId="a5">
    <w:name w:val="Table Grid"/>
    <w:basedOn w:val="a1"/>
    <w:uiPriority w:val="39"/>
    <w:rsid w:val="0099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81255"/>
    <w:rPr>
      <w:color w:val="808080"/>
    </w:rPr>
  </w:style>
  <w:style w:type="character" w:styleId="a7">
    <w:name w:val="Hyperlink"/>
    <w:basedOn w:val="a0"/>
    <w:uiPriority w:val="99"/>
    <w:unhideWhenUsed/>
    <w:rsid w:val="00187E3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868D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C334D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BE070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hailsoldatov@sfedu.ru?subject=&#1080;&#1079;&#1084;&#1077;&#1088;&#1077;&#1085;&#1080;&#1103;%20D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Soldatov</dc:creator>
  <cp:keywords/>
  <dc:description/>
  <cp:lastModifiedBy>Солдатов Михаил Александрович</cp:lastModifiedBy>
  <cp:revision>9</cp:revision>
  <dcterms:created xsi:type="dcterms:W3CDTF">2016-06-29T10:31:00Z</dcterms:created>
  <dcterms:modified xsi:type="dcterms:W3CDTF">2025-01-31T15:40:00Z</dcterms:modified>
</cp:coreProperties>
</file>